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47" w:rsidRPr="00D65C47" w:rsidRDefault="00D65C47" w:rsidP="00D65C4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5C4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D65C47" w:rsidRPr="00D65C47" w:rsidRDefault="00D65C47" w:rsidP="00D65C4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5C47">
        <w:rPr>
          <w:rFonts w:ascii="Times New Roman" w:eastAsia="Calibri" w:hAnsi="Times New Roman" w:cs="Times New Roman"/>
          <w:b/>
          <w:sz w:val="28"/>
          <w:szCs w:val="28"/>
        </w:rPr>
        <w:t xml:space="preserve">по специальности 08.02.01 Строительство и эксплуатация зданий и сооружений на </w:t>
      </w:r>
      <w:r w:rsidR="00132A95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E07875">
        <w:rPr>
          <w:rFonts w:ascii="Times New Roman" w:eastAsia="Calibri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5035EB">
        <w:rPr>
          <w:rFonts w:ascii="Times New Roman" w:eastAsia="Calibri" w:hAnsi="Times New Roman" w:cs="Times New Roman"/>
          <w:b/>
          <w:sz w:val="28"/>
          <w:szCs w:val="28"/>
        </w:rPr>
        <w:t>.07</w:t>
      </w:r>
      <w:r w:rsidR="001410DE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1410DE" w:rsidRPr="001410DE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1410DE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5C47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D65C4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D65C4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6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C47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D65C47" w:rsidRPr="00D65C47" w:rsidRDefault="00D65C47" w:rsidP="00D65C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C47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 w:rsidR="00D23673">
        <w:rPr>
          <w:rFonts w:ascii="Times New Roman" w:eastAsia="Calibri" w:hAnsi="Times New Roman" w:cs="Times New Roman"/>
          <w:sz w:val="28"/>
          <w:szCs w:val="28"/>
        </w:rPr>
        <w:t>20</w:t>
      </w:r>
      <w:r w:rsidRPr="00D65C47">
        <w:rPr>
          <w:rFonts w:ascii="Times New Roman" w:eastAsia="Calibri" w:hAnsi="Times New Roman" w:cs="Times New Roman"/>
          <w:sz w:val="28"/>
          <w:szCs w:val="28"/>
        </w:rPr>
        <w:t xml:space="preserve"> профильных организаций.</w:t>
      </w:r>
    </w:p>
    <w:p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C4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«Интерэкс-СК»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«Аркаим Проект»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«С-Строй»</w:t>
      </w:r>
    </w:p>
    <w:p w:rsidR="00D65C47" w:rsidRPr="00D65C47" w:rsidRDefault="00D65C47" w:rsidP="00D65C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«Союз-8»</w:t>
      </w:r>
    </w:p>
    <w:p w:rsidR="00D65C47" w:rsidRPr="00D65C47" w:rsidRDefault="00D65C47" w:rsidP="00D65C4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«ПРИМСТРОЙ»</w:t>
      </w:r>
    </w:p>
    <w:p w:rsidR="00D65C47" w:rsidRPr="00D65C47" w:rsidRDefault="00D65C47" w:rsidP="00D65C4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«Специализированный застройщик «Эвилин КМ-1»</w:t>
      </w:r>
    </w:p>
    <w:p w:rsidR="00D65C47" w:rsidRDefault="00D65C47" w:rsidP="00D65C4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«Альтаир»</w:t>
      </w:r>
    </w:p>
    <w:p w:rsidR="003F16EF" w:rsidRDefault="003F16EF" w:rsidP="00D65C4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 Огаджанян Лусине Навриковна</w:t>
      </w:r>
    </w:p>
    <w:p w:rsidR="003F16EF" w:rsidRPr="00302CDC" w:rsidRDefault="003F16EF" w:rsidP="003F16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Спецстройбезопасность</w:t>
      </w:r>
      <w:r w:rsidRPr="00D65C4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302CDC" w:rsidRPr="00302CDC" w:rsidRDefault="00302CDC" w:rsidP="00302CDC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</w:pPr>
      <w:r w:rsidRPr="00302CD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Общество с ограниченной ответственностью УК </w:t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«</w:t>
      </w:r>
      <w:r w:rsidRPr="00302CD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Развитие</w:t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D23673" w:rsidRDefault="00D23673" w:rsidP="00D2367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Акционерное общество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3673" w:rsidRDefault="00D23673" w:rsidP="00D2367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Пропрофи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3673" w:rsidRDefault="00D23673" w:rsidP="00D2367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Вертикаль-СК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3673" w:rsidRDefault="00D23673" w:rsidP="00D2367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Инженерные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3673" w:rsidRDefault="00D23673" w:rsidP="00D2367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3673" w:rsidRDefault="00D23673" w:rsidP="00D2367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3673" w:rsidRDefault="00D23673" w:rsidP="00D2367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>Эвилин-Проект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3673" w:rsidRDefault="00D23673" w:rsidP="00D2367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Элитстрой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3673" w:rsidRDefault="00D23673" w:rsidP="00D2367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3673" w:rsidRDefault="00D23673" w:rsidP="00D2367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598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АртСтрой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F16EF" w:rsidRDefault="003F16EF" w:rsidP="003F16EF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Сфера (отрасль) деятельности предприятия/организации</w:t>
      </w:r>
    </w:p>
    <w:p w:rsidR="00D65C47" w:rsidRPr="00D65C47" w:rsidRDefault="00D65C47" w:rsidP="00D65C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C47" w:rsidRPr="00D65C47" w:rsidRDefault="00D65C47" w:rsidP="00D65C4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C4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C61A11C" wp14:editId="586E8E1B">
            <wp:extent cx="5657850" cy="2276475"/>
            <wp:effectExtent l="0" t="0" r="0" b="9525"/>
            <wp:docPr id="123" name="Диаграмма 1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035EB" w:rsidRDefault="005035EB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noProof/>
          <w:lang w:eastAsia="ru-RU"/>
        </w:rPr>
        <w:drawing>
          <wp:inline distT="0" distB="0" distL="0" distR="0" wp14:anchorId="244E80F8" wp14:editId="72B677CB">
            <wp:extent cx="5492115" cy="2609215"/>
            <wp:effectExtent l="0" t="0" r="13335" b="635"/>
            <wp:docPr id="124" name="Диаграмма 1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035EB" w:rsidRDefault="005035EB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035EB" w:rsidRDefault="005035EB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035EB" w:rsidRDefault="005035EB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035EB" w:rsidRDefault="005035EB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035EB" w:rsidRDefault="005035EB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035EB" w:rsidRDefault="005035EB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035EB" w:rsidRPr="00D65C47" w:rsidRDefault="005035EB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lastRenderedPageBreak/>
        <w:t>4. Удовлетворенность уровнем теоретической подготовки обучающихся (выпускников) ГБПОУ ССТ</w:t>
      </w:r>
    </w:p>
    <w:p w:rsidR="00D65C47" w:rsidRPr="00D65C47" w:rsidRDefault="00D65C47" w:rsidP="00D65C47">
      <w:pPr>
        <w:ind w:firstLine="708"/>
      </w:pPr>
      <w:r w:rsidRPr="00D65C47">
        <w:rPr>
          <w:noProof/>
          <w:lang w:eastAsia="ru-RU"/>
        </w:rPr>
        <w:drawing>
          <wp:inline distT="0" distB="0" distL="0" distR="0" wp14:anchorId="5D1E8E72" wp14:editId="784B943C">
            <wp:extent cx="5492115" cy="2609215"/>
            <wp:effectExtent l="0" t="0" r="13335" b="635"/>
            <wp:docPr id="125" name="Диаграмма 1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5. Удовлетворенность уровнем практической подготовки обучающихся (выпускников) ГБПОУ ССТ</w:t>
      </w:r>
    </w:p>
    <w:p w:rsidR="00D65C47" w:rsidRPr="00D65C47" w:rsidRDefault="00D65C47" w:rsidP="00D65C47"/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noProof/>
          <w:lang w:eastAsia="ru-RU"/>
        </w:rPr>
        <w:drawing>
          <wp:inline distT="0" distB="0" distL="0" distR="0" wp14:anchorId="0682C66C" wp14:editId="6202E431">
            <wp:extent cx="5492115" cy="2609215"/>
            <wp:effectExtent l="0" t="0" r="13335" b="635"/>
            <wp:docPr id="126" name="Диаграмма 1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035EB" w:rsidRDefault="005035EB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035EB" w:rsidRDefault="005035EB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035EB" w:rsidRDefault="005035EB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035EB" w:rsidRDefault="005035EB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035EB" w:rsidRPr="00D65C47" w:rsidRDefault="005035EB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lastRenderedPageBreak/>
        <w:t>6. Удовлетворенность коммуникативными качествами обучающихся (выпускников) ГБПОУ ССТ</w:t>
      </w:r>
    </w:p>
    <w:p w:rsidR="00D65C47" w:rsidRPr="00D65C47" w:rsidRDefault="00D65C47" w:rsidP="00D65C47">
      <w:r w:rsidRPr="00D65C47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23F9062B" wp14:editId="236E5559">
            <wp:extent cx="5492115" cy="3467100"/>
            <wp:effectExtent l="0" t="0" r="13335" b="0"/>
            <wp:docPr id="127" name="Диаграмма 1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7. Удовлетворенность способностями обучающихся (выпускников) в разработке и реализации проектов</w:t>
      </w:r>
    </w:p>
    <w:p w:rsidR="00D65C47" w:rsidRPr="00D65C47" w:rsidRDefault="00D65C47" w:rsidP="00D65C47">
      <w:r w:rsidRPr="00D65C47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5ACCF3DF" wp14:editId="03B4A93A">
            <wp:extent cx="5492115" cy="3467100"/>
            <wp:effectExtent l="0" t="0" r="13335" b="0"/>
            <wp:docPr id="128" name="Диаграмма 1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65C47" w:rsidRPr="00D65C47" w:rsidRDefault="00D65C47" w:rsidP="00D65C47"/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lastRenderedPageBreak/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44CCC92C" wp14:editId="7F4E722D">
            <wp:extent cx="5486400" cy="3200400"/>
            <wp:effectExtent l="0" t="0" r="0" b="0"/>
            <wp:docPr id="129" name="Диаграмма 1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65C47" w:rsidRPr="00D65C47" w:rsidRDefault="00D65C47" w:rsidP="00D65C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9. Основные достоинства подготовки обучающихся (выпускников) ГБПОУ ССТ</w:t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noProof/>
          <w:lang w:eastAsia="ru-RU"/>
        </w:rPr>
        <w:drawing>
          <wp:inline distT="0" distB="0" distL="0" distR="0" wp14:anchorId="7F7F1657" wp14:editId="4988FA52">
            <wp:extent cx="5492115" cy="2609215"/>
            <wp:effectExtent l="0" t="0" r="13335" b="635"/>
            <wp:docPr id="130" name="Диаграмма 1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65C47" w:rsidRPr="00D65C47" w:rsidRDefault="00D65C47" w:rsidP="00D65C47">
      <w:pPr>
        <w:jc w:val="both"/>
        <w:rPr>
          <w:rFonts w:ascii="Times New Roman" w:hAnsi="Times New Roman" w:cs="Times New Roman"/>
          <w:b/>
          <w:sz w:val="28"/>
        </w:rPr>
      </w:pP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10. Основные недостатки в подготовке обучающихся (выпускников) ГБПОУ ССТ</w:t>
      </w:r>
    </w:p>
    <w:p w:rsidR="00D65C47" w:rsidRPr="00D65C47" w:rsidRDefault="00D65C47" w:rsidP="00D65C47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sz w:val="28"/>
        </w:rPr>
        <w:t xml:space="preserve">Отсутствие желания работать – </w:t>
      </w:r>
      <w:r w:rsidR="003F16EF">
        <w:rPr>
          <w:rFonts w:ascii="Times New Roman" w:hAnsi="Times New Roman" w:cs="Times New Roman"/>
          <w:sz w:val="28"/>
        </w:rPr>
        <w:t>5</w:t>
      </w:r>
      <w:r w:rsidR="005035EB">
        <w:rPr>
          <w:rFonts w:ascii="Times New Roman" w:hAnsi="Times New Roman" w:cs="Times New Roman"/>
          <w:sz w:val="28"/>
        </w:rPr>
        <w:t>0</w:t>
      </w:r>
      <w:r w:rsidR="00376E79">
        <w:rPr>
          <w:rFonts w:ascii="Times New Roman" w:hAnsi="Times New Roman" w:cs="Times New Roman"/>
          <w:sz w:val="28"/>
        </w:rPr>
        <w:t>%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sz w:val="28"/>
        </w:rPr>
        <w:t xml:space="preserve">Низкая производственная дисциплина – </w:t>
      </w:r>
      <w:r w:rsidR="005035EB">
        <w:rPr>
          <w:rFonts w:ascii="Times New Roman" w:hAnsi="Times New Roman" w:cs="Times New Roman"/>
          <w:sz w:val="28"/>
        </w:rPr>
        <w:t>20</w:t>
      </w:r>
      <w:r w:rsidR="00376E79">
        <w:rPr>
          <w:rFonts w:ascii="Times New Roman" w:hAnsi="Times New Roman" w:cs="Times New Roman"/>
          <w:sz w:val="28"/>
        </w:rPr>
        <w:t>%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sz w:val="28"/>
        </w:rPr>
        <w:t xml:space="preserve">Отсутствие желания к саморазвитию и самообразованию – </w:t>
      </w:r>
      <w:r w:rsidR="0014075D">
        <w:rPr>
          <w:rFonts w:ascii="Times New Roman" w:hAnsi="Times New Roman" w:cs="Times New Roman"/>
          <w:sz w:val="28"/>
        </w:rPr>
        <w:t>3</w:t>
      </w:r>
      <w:r w:rsidR="00376E79">
        <w:rPr>
          <w:rFonts w:ascii="Times New Roman" w:hAnsi="Times New Roman" w:cs="Times New Roman"/>
          <w:sz w:val="28"/>
        </w:rPr>
        <w:t>0%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lastRenderedPageBreak/>
        <w:t>11. Какие изменения в образовательной программе необходимы, на взгляд руководителей профильных организаций, для повышения качества подготовки обучающихся (выпускников) ГБПОУ ССТ</w:t>
      </w:r>
    </w:p>
    <w:p w:rsidR="00D65C47" w:rsidRPr="00D65C47" w:rsidRDefault="00D65C47" w:rsidP="00D65C4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sz w:val="28"/>
        </w:rPr>
        <w:t xml:space="preserve">Включение практикантов в производственный процесс – </w:t>
      </w:r>
      <w:r w:rsidR="00376E79">
        <w:rPr>
          <w:rFonts w:ascii="Times New Roman" w:hAnsi="Times New Roman" w:cs="Times New Roman"/>
          <w:sz w:val="28"/>
        </w:rPr>
        <w:t>7</w:t>
      </w:r>
      <w:r w:rsidR="0014075D">
        <w:rPr>
          <w:rFonts w:ascii="Times New Roman" w:hAnsi="Times New Roman" w:cs="Times New Roman"/>
          <w:sz w:val="28"/>
        </w:rPr>
        <w:t>0</w:t>
      </w:r>
      <w:r w:rsidR="00376E79">
        <w:rPr>
          <w:rFonts w:ascii="Times New Roman" w:hAnsi="Times New Roman" w:cs="Times New Roman"/>
          <w:sz w:val="28"/>
        </w:rPr>
        <w:t>%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sz w:val="28"/>
        </w:rPr>
        <w:t xml:space="preserve">Регулярная организация </w:t>
      </w:r>
      <w:r w:rsidR="00D23673" w:rsidRPr="00D65C47">
        <w:rPr>
          <w:rFonts w:ascii="Times New Roman" w:hAnsi="Times New Roman" w:cs="Times New Roman"/>
          <w:sz w:val="28"/>
        </w:rPr>
        <w:t>экскурсий,</w:t>
      </w:r>
      <w:r w:rsidRPr="00D65C47">
        <w:rPr>
          <w:rFonts w:ascii="Times New Roman" w:hAnsi="Times New Roman" w:cs="Times New Roman"/>
          <w:sz w:val="28"/>
        </w:rPr>
        <w:t xml:space="preserve"> обучающихся в профильные организации, соответствующие направлению подготовки (специальности) – </w:t>
      </w:r>
      <w:r w:rsidR="0014075D">
        <w:rPr>
          <w:rFonts w:ascii="Times New Roman" w:hAnsi="Times New Roman" w:cs="Times New Roman"/>
          <w:sz w:val="28"/>
        </w:rPr>
        <w:t>30</w:t>
      </w:r>
      <w:r w:rsidR="00376E79">
        <w:rPr>
          <w:rFonts w:ascii="Times New Roman" w:hAnsi="Times New Roman" w:cs="Times New Roman"/>
          <w:sz w:val="28"/>
        </w:rPr>
        <w:t>%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12. Какие профессиональные качества выпускников интересуют руководителей профильных организаций больше всего</w:t>
      </w:r>
    </w:p>
    <w:p w:rsidR="00D65C47" w:rsidRPr="00D65C47" w:rsidRDefault="00D65C47" w:rsidP="00D65C4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1.</w:t>
      </w:r>
      <w:r w:rsidRPr="00D65C47">
        <w:rPr>
          <w:rFonts w:ascii="Times New Roman" w:hAnsi="Times New Roman" w:cs="Times New Roman"/>
          <w:sz w:val="28"/>
        </w:rPr>
        <w:t xml:space="preserve"> Знания новейших технологий – 2</w:t>
      </w:r>
      <w:r w:rsidR="005035EB">
        <w:rPr>
          <w:rFonts w:ascii="Times New Roman" w:hAnsi="Times New Roman" w:cs="Times New Roman"/>
          <w:sz w:val="28"/>
        </w:rPr>
        <w:t>5</w:t>
      </w:r>
      <w:r w:rsidR="00376E79">
        <w:rPr>
          <w:rFonts w:ascii="Times New Roman" w:hAnsi="Times New Roman" w:cs="Times New Roman"/>
          <w:sz w:val="28"/>
        </w:rPr>
        <w:t>%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2.</w:t>
      </w:r>
      <w:r w:rsidRPr="00D65C47">
        <w:rPr>
          <w:rFonts w:ascii="Times New Roman" w:hAnsi="Times New Roman" w:cs="Times New Roman"/>
          <w:sz w:val="28"/>
        </w:rPr>
        <w:t xml:space="preserve"> Знание законодательства – </w:t>
      </w:r>
      <w:r w:rsidR="005035EB">
        <w:rPr>
          <w:rFonts w:ascii="Times New Roman" w:hAnsi="Times New Roman" w:cs="Times New Roman"/>
          <w:sz w:val="28"/>
        </w:rPr>
        <w:t>25</w:t>
      </w:r>
      <w:r w:rsidR="00376E79">
        <w:rPr>
          <w:rFonts w:ascii="Times New Roman" w:hAnsi="Times New Roman" w:cs="Times New Roman"/>
          <w:sz w:val="28"/>
        </w:rPr>
        <w:t>%</w:t>
      </w:r>
      <w:r w:rsidRPr="00D65C47">
        <w:rPr>
          <w:rFonts w:ascii="Times New Roman" w:hAnsi="Times New Roman" w:cs="Times New Roman"/>
          <w:sz w:val="28"/>
        </w:rPr>
        <w:t>;</w:t>
      </w:r>
    </w:p>
    <w:p w:rsidR="00D65C47" w:rsidRPr="00D65C47" w:rsidRDefault="00D65C47" w:rsidP="00D65C4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3.</w:t>
      </w:r>
      <w:r w:rsidRPr="00D65C47">
        <w:rPr>
          <w:rFonts w:ascii="Times New Roman" w:hAnsi="Times New Roman" w:cs="Times New Roman"/>
          <w:sz w:val="28"/>
        </w:rPr>
        <w:t xml:space="preserve"> Умение проявлять инициативу на работе – </w:t>
      </w:r>
      <w:r w:rsidR="0014075D">
        <w:rPr>
          <w:rFonts w:ascii="Times New Roman" w:hAnsi="Times New Roman" w:cs="Times New Roman"/>
          <w:sz w:val="28"/>
        </w:rPr>
        <w:t>30</w:t>
      </w:r>
      <w:r w:rsidR="00376E79">
        <w:rPr>
          <w:rFonts w:ascii="Times New Roman" w:hAnsi="Times New Roman" w:cs="Times New Roman"/>
          <w:sz w:val="28"/>
        </w:rPr>
        <w:t>%</w:t>
      </w:r>
      <w:r w:rsidRPr="00D65C47">
        <w:rPr>
          <w:rFonts w:ascii="Times New Roman" w:hAnsi="Times New Roman" w:cs="Times New Roman"/>
          <w:sz w:val="28"/>
        </w:rPr>
        <w:t>;</w:t>
      </w:r>
    </w:p>
    <w:p w:rsidR="00EC7184" w:rsidRDefault="00D65C47" w:rsidP="00D65C4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65C47">
        <w:rPr>
          <w:rFonts w:ascii="Times New Roman" w:hAnsi="Times New Roman" w:cs="Times New Roman"/>
          <w:b/>
          <w:sz w:val="28"/>
        </w:rPr>
        <w:t>4.</w:t>
      </w:r>
      <w:r w:rsidRPr="00D65C47">
        <w:rPr>
          <w:rFonts w:ascii="Times New Roman" w:hAnsi="Times New Roman" w:cs="Times New Roman"/>
          <w:sz w:val="28"/>
        </w:rPr>
        <w:t xml:space="preserve"> Социальные навыки (деловое общение, работа в коллективе) – 2</w:t>
      </w:r>
      <w:r w:rsidR="00376E79">
        <w:rPr>
          <w:rFonts w:ascii="Times New Roman" w:hAnsi="Times New Roman" w:cs="Times New Roman"/>
          <w:sz w:val="28"/>
        </w:rPr>
        <w:t>0%</w:t>
      </w:r>
      <w:r w:rsidRPr="00D65C47">
        <w:rPr>
          <w:rFonts w:ascii="Times New Roman" w:hAnsi="Times New Roman" w:cs="Times New Roman"/>
          <w:sz w:val="28"/>
        </w:rPr>
        <w:t>.</w:t>
      </w:r>
    </w:p>
    <w:p w:rsidR="00EC7184" w:rsidRDefault="00EC7184" w:rsidP="00512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E47A1" w:rsidRPr="00402B1F" w:rsidRDefault="00AE47A1" w:rsidP="00AE47A1">
      <w:pPr>
        <w:spacing w:after="0"/>
        <w:rPr>
          <w:rFonts w:ascii="Times New Roman" w:hAnsi="Times New Roman" w:cs="Times New Roman"/>
          <w:sz w:val="28"/>
        </w:rPr>
      </w:pPr>
    </w:p>
    <w:sectPr w:rsidR="00AE47A1" w:rsidRPr="0040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0B596E"/>
    <w:rsid w:val="00132A95"/>
    <w:rsid w:val="0014075D"/>
    <w:rsid w:val="001410DE"/>
    <w:rsid w:val="00302CDC"/>
    <w:rsid w:val="00376E79"/>
    <w:rsid w:val="003F16EF"/>
    <w:rsid w:val="003F4A70"/>
    <w:rsid w:val="00402B1F"/>
    <w:rsid w:val="0047224F"/>
    <w:rsid w:val="005035EB"/>
    <w:rsid w:val="00510687"/>
    <w:rsid w:val="005121BD"/>
    <w:rsid w:val="00545D9F"/>
    <w:rsid w:val="005D2D05"/>
    <w:rsid w:val="008D336D"/>
    <w:rsid w:val="009F3B4C"/>
    <w:rsid w:val="00AE47A1"/>
    <w:rsid w:val="00B60A29"/>
    <w:rsid w:val="00CF263B"/>
    <w:rsid w:val="00D10300"/>
    <w:rsid w:val="00D23673"/>
    <w:rsid w:val="00D65C47"/>
    <w:rsid w:val="00DB49AE"/>
    <w:rsid w:val="00DC2705"/>
    <w:rsid w:val="00E07875"/>
    <w:rsid w:val="00E7299F"/>
    <w:rsid w:val="00E77EE0"/>
    <w:rsid w:val="00EA6015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6176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F2-42FC-BA57-0A8DED87A4B2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BF2-42FC-BA57-0A8DED87A4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F2-42FC-BA57-0A8DED87A4B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159902878945542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42,00%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CF-4E4A-92F6-DD040C59DEB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20,00%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CF-4E4A-92F6-DD040C59DE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Частично соответствуют</c:v>
                </c:pt>
                <c:pt idx="1">
                  <c:v>В основном соответствуют</c:v>
                </c:pt>
                <c:pt idx="2">
                  <c:v>Полностью соотвествуют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0.42</c:v>
                </c:pt>
                <c:pt idx="1">
                  <c:v>0.2</c:v>
                </c:pt>
                <c:pt idx="2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CF-4E4A-92F6-DD040C59DEB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5672332061509154E-3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12A-410D-AC9B-9A420C52A31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20,00%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2A-410D-AC9B-9A420C52A316}"/>
                </c:ext>
              </c:extLst>
            </c:dLbl>
            <c:dLbl>
              <c:idx val="2"/>
              <c:layout>
                <c:manualLayout>
                  <c:x val="-5.5497745404092962E-2"/>
                  <c:y val="-7.78778291555123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60,00%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340-4800-9A73-77AFA4C3C5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Частично соответствуют</c:v>
                </c:pt>
                <c:pt idx="1">
                  <c:v>В основном соответствуют</c:v>
                </c:pt>
                <c:pt idx="2">
                  <c:v>Полностью соотвествуют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0.2</c:v>
                </c:pt>
                <c:pt idx="1">
                  <c:v>0.2</c:v>
                </c:pt>
                <c:pt idx="2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2A-410D-AC9B-9A420C52A31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378887732685861E-2"/>
                  <c:y val="-4.867364322219607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30,00%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6E-48FF-B51E-C77A0CE3B93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45,00%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6E-48FF-B51E-C77A0CE3B9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 основном соответствуют</c:v>
                </c:pt>
                <c:pt idx="1">
                  <c:v>Полностью соответствуют</c:v>
                </c:pt>
                <c:pt idx="2">
                  <c:v>Частично соответствуют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0.3</c:v>
                </c:pt>
                <c:pt idx="1">
                  <c:v>0.45</c:v>
                </c:pt>
                <c:pt idx="2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6E-48FF-B51E-C77A0CE3B9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4C7-4704-8939-E76F3E218E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4C7-4704-8939-E76F3E218EB2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80%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C7-4704-8939-E76F3E218EB2}"/>
                </c:ext>
              </c:extLst>
            </c:dLbl>
            <c:dLbl>
              <c:idx val="1"/>
              <c:layout>
                <c:manualLayout>
                  <c:x val="0.13325922709193089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C7-4704-8939-E76F3E218E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C7-4704-8939-E76F3E218EB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7E8-4049-9BC5-79EDB30226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7E8-4049-9BC5-79EDB302261E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78%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E8-4049-9BC5-79EDB302261E}"/>
                </c:ext>
              </c:extLst>
            </c:dLbl>
            <c:dLbl>
              <c:idx val="1"/>
              <c:layout>
                <c:manualLayout>
                  <c:x val="0.13325922709193089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E8-4049-9BC5-79EDB30226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0.78</c:v>
                </c:pt>
                <c:pt idx="1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E8-4049-9BC5-79EDB302261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Практические навыки </c:v>
                </c:pt>
                <c:pt idx="1">
                  <c:v>Умение работать в профессиональных программах </c:v>
                </c:pt>
                <c:pt idx="2">
                  <c:v>Аналитические качества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0.32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BC-436A-8833-D3550E6B14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A10-4D88-B6E9-545373798B5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10-4D88-B6E9-545373798B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 теоретической подготовки</c:v>
                </c:pt>
                <c:pt idx="1">
                  <c:v>Высокий уровень практической подготовки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10-4D88-B6E9-545373798B5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Заикин Александр Николаевич</cp:lastModifiedBy>
  <cp:revision>20</cp:revision>
  <dcterms:created xsi:type="dcterms:W3CDTF">2024-07-11T07:47:00Z</dcterms:created>
  <dcterms:modified xsi:type="dcterms:W3CDTF">2026-07-07T05:29:00Z</dcterms:modified>
</cp:coreProperties>
</file>